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22FA7A80" w:rsidR="00FD1EE0" w:rsidRDefault="00B43ED5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B43ED5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 40051001-004-24 (CAGEG-100/2023) Segunda Convocatoria para la Adquisición de Equipo Médico y de Laboratorio para el Instituto de Salud Pública para el Estado de Guanajuato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D8048" w14:textId="77777777" w:rsidR="00CA160B" w:rsidRDefault="00CA160B">
      <w:pPr>
        <w:spacing w:line="240" w:lineRule="auto"/>
        <w:ind w:left="0" w:hanging="2"/>
      </w:pPr>
      <w:r>
        <w:separator/>
      </w:r>
    </w:p>
  </w:endnote>
  <w:endnote w:type="continuationSeparator" w:id="0">
    <w:p w14:paraId="4CEB07BB" w14:textId="77777777" w:rsidR="00CA160B" w:rsidRDefault="00CA16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3B48D" w14:textId="77777777" w:rsidR="00CA160B" w:rsidRDefault="00CA160B">
      <w:pPr>
        <w:spacing w:line="240" w:lineRule="auto"/>
        <w:ind w:left="0" w:hanging="2"/>
      </w:pPr>
      <w:r>
        <w:separator/>
      </w:r>
    </w:p>
  </w:footnote>
  <w:footnote w:type="continuationSeparator" w:id="0">
    <w:p w14:paraId="3280201A" w14:textId="77777777" w:rsidR="00CA160B" w:rsidRDefault="00CA16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F0E8D"/>
    <w:rsid w:val="00501589"/>
    <w:rsid w:val="00697FB2"/>
    <w:rsid w:val="00781B64"/>
    <w:rsid w:val="007B714B"/>
    <w:rsid w:val="0092155F"/>
    <w:rsid w:val="00966592"/>
    <w:rsid w:val="00AB48D2"/>
    <w:rsid w:val="00B43ED5"/>
    <w:rsid w:val="00BF4DC3"/>
    <w:rsid w:val="00C5430E"/>
    <w:rsid w:val="00C948DF"/>
    <w:rsid w:val="00CA160B"/>
    <w:rsid w:val="00CC1368"/>
    <w:rsid w:val="00CD0AD5"/>
    <w:rsid w:val="00D52297"/>
    <w:rsid w:val="00E6322B"/>
    <w:rsid w:val="00EB2538"/>
    <w:rsid w:val="00ED256F"/>
    <w:rsid w:val="00F617C2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13</cp:revision>
  <cp:lastPrinted>2020-07-22T18:48:00Z</cp:lastPrinted>
  <dcterms:created xsi:type="dcterms:W3CDTF">2019-02-06T16:43:00Z</dcterms:created>
  <dcterms:modified xsi:type="dcterms:W3CDTF">2024-02-01T18:30:00Z</dcterms:modified>
</cp:coreProperties>
</file>